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F7" w:rsidRDefault="00904CD2" w:rsidP="00D82E7B">
      <w:pPr>
        <w:widowControl w:val="0"/>
        <w:jc w:val="right"/>
        <w:rPr>
          <w:rFonts w:ascii="Arial" w:hAnsi="Arial"/>
          <w:sz w:val="20"/>
        </w:rPr>
      </w:pPr>
      <w:r w:rsidRPr="00302143">
        <w:rPr>
          <w:b/>
          <w:noProof/>
          <w:sz w:val="36"/>
        </w:rPr>
        <mc:AlternateContent>
          <mc:Choice Requires="wps">
            <w:drawing>
              <wp:anchor distT="152400" distB="152400" distL="152400" distR="152400" simplePos="0" relativeHeight="251657728" behindDoc="1" locked="0" layoutInCell="0" allowOverlap="1">
                <wp:simplePos x="0" y="0"/>
                <wp:positionH relativeFrom="margin">
                  <wp:posOffset>-209550</wp:posOffset>
                </wp:positionH>
                <wp:positionV relativeFrom="page">
                  <wp:posOffset>189865</wp:posOffset>
                </wp:positionV>
                <wp:extent cx="2057400" cy="504825"/>
                <wp:effectExtent l="0" t="0" r="0" b="9525"/>
                <wp:wrapThrough wrapText="largest">
                  <wp:wrapPolygon edited="0">
                    <wp:start x="0" y="0"/>
                    <wp:lineTo x="0" y="21192"/>
                    <wp:lineTo x="21400" y="21192"/>
                    <wp:lineTo x="214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128" w:rsidRDefault="00102128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State of Kansas</w:t>
                            </w:r>
                          </w:p>
                          <w:p w:rsidR="00102128" w:rsidRDefault="00102128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Department for Children and Families</w:t>
                            </w:r>
                          </w:p>
                          <w:p w:rsidR="00102128" w:rsidRDefault="00102128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Economic &amp; Employment Services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14.95pt;width:162pt;height:39.7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" o:allowincell="f" stroked="f">
                <v:textbox inset="6pt,6pt,6pt,6pt">
                  <w:txbxContent>
                    <w:p w:rsidR="00102128" w:rsidRDefault="00102128">
                      <w:pPr>
                        <w:widowControl w:val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State of Kansas</w:t>
                      </w:r>
                    </w:p>
                    <w:p w:rsidR="00102128" w:rsidRDefault="00102128">
                      <w:pPr>
                        <w:widowControl w:val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Department for Children and Families</w:t>
                      </w:r>
                    </w:p>
                    <w:p w:rsidR="00102128" w:rsidRDefault="00102128">
                      <w:pPr>
                        <w:widowControl w:val="0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</w:rPr>
                        <w:t>Economic &amp; Employment Services</w:t>
                      </w:r>
                    </w:p>
                  </w:txbxContent>
                </v:textbox>
                <w10:wrap type="through" side="largest" anchorx="margin" anchory="page"/>
              </v:shape>
            </w:pict>
          </mc:Fallback>
        </mc:AlternateContent>
      </w:r>
      <w:r w:rsidR="003023F7" w:rsidRPr="00302143">
        <w:rPr>
          <w:b/>
          <w:sz w:val="36"/>
        </w:rPr>
        <w:fldChar w:fldCharType="begin"/>
      </w:r>
      <w:r w:rsidR="003023F7" w:rsidRPr="00302143">
        <w:rPr>
          <w:b/>
          <w:sz w:val="36"/>
        </w:rPr>
        <w:instrText xml:space="preserve"> SEQ CHAPTER \h \r 1</w:instrText>
      </w:r>
      <w:r w:rsidR="003023F7" w:rsidRPr="00302143">
        <w:rPr>
          <w:b/>
          <w:sz w:val="36"/>
        </w:rPr>
        <w:fldChar w:fldCharType="end"/>
      </w:r>
      <w:bookmarkStart w:id="0" w:name="QuickMark_1"/>
      <w:bookmarkEnd w:id="0"/>
      <w:r w:rsidR="00774F27" w:rsidRPr="00302143">
        <w:rPr>
          <w:rFonts w:ascii="Arial" w:hAnsi="Arial"/>
          <w:b/>
          <w:sz w:val="28"/>
        </w:rPr>
        <w:t>FOR AGENCY USE ONLY</w:t>
      </w:r>
      <w:r w:rsidR="00D82E7B">
        <w:rPr>
          <w:rFonts w:ascii="Arial" w:hAnsi="Arial"/>
          <w:sz w:val="20"/>
        </w:rPr>
        <w:tab/>
      </w:r>
      <w:r w:rsidR="00D82E7B">
        <w:rPr>
          <w:rFonts w:ascii="Arial" w:hAnsi="Arial"/>
          <w:sz w:val="20"/>
        </w:rPr>
        <w:tab/>
      </w:r>
      <w:r w:rsidR="00D82E7B">
        <w:rPr>
          <w:rFonts w:ascii="Arial" w:hAnsi="Arial"/>
          <w:sz w:val="20"/>
        </w:rPr>
        <w:tab/>
      </w:r>
      <w:r w:rsidR="00D82E7B">
        <w:rPr>
          <w:rFonts w:ascii="Arial" w:hAnsi="Arial"/>
          <w:sz w:val="20"/>
        </w:rPr>
        <w:tab/>
        <w:t xml:space="preserve"> </w:t>
      </w:r>
      <w:r w:rsidR="002F1BC9">
        <w:rPr>
          <w:rFonts w:ascii="Arial" w:hAnsi="Arial"/>
          <w:sz w:val="20"/>
        </w:rPr>
        <w:t>ES-3143</w:t>
      </w:r>
    </w:p>
    <w:p w:rsidR="00D82E7B" w:rsidRDefault="002F1BC9" w:rsidP="00D82E7B">
      <w:pPr>
        <w:widowControl w:val="0"/>
        <w:ind w:left="936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Rev. </w:t>
      </w:r>
      <w:r w:rsidR="006B140C">
        <w:rPr>
          <w:rFonts w:ascii="Arial" w:hAnsi="Arial"/>
          <w:sz w:val="20"/>
        </w:rPr>
        <w:t>0</w:t>
      </w:r>
      <w:r w:rsidR="00102128">
        <w:rPr>
          <w:rFonts w:ascii="Arial" w:hAnsi="Arial"/>
          <w:sz w:val="20"/>
        </w:rPr>
        <w:t>8</w:t>
      </w:r>
      <w:r w:rsidR="00E9663B">
        <w:rPr>
          <w:rFonts w:ascii="Arial" w:hAnsi="Arial"/>
          <w:sz w:val="20"/>
        </w:rPr>
        <w:t>-</w:t>
      </w:r>
      <w:r w:rsidR="00102128">
        <w:rPr>
          <w:rFonts w:ascii="Arial" w:hAnsi="Arial"/>
          <w:sz w:val="20"/>
        </w:rPr>
        <w:t>2</w:t>
      </w:r>
      <w:r w:rsidR="00E9663B">
        <w:rPr>
          <w:rFonts w:ascii="Arial" w:hAnsi="Arial"/>
          <w:sz w:val="20"/>
        </w:rPr>
        <w:t>1</w:t>
      </w:r>
    </w:p>
    <w:p w:rsidR="00D82E7B" w:rsidRDefault="00D82E7B" w:rsidP="00D82E7B">
      <w:pPr>
        <w:widowControl w:val="0"/>
        <w:rPr>
          <w:rFonts w:ascii="Arial" w:hAnsi="Arial"/>
          <w:b/>
          <w:sz w:val="28"/>
        </w:rPr>
      </w:pPr>
    </w:p>
    <w:p w:rsidR="003023F7" w:rsidRPr="00D82E7B" w:rsidRDefault="003023F7" w:rsidP="00D82E7B">
      <w:pPr>
        <w:widowControl w:val="0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8"/>
        </w:rPr>
        <w:t xml:space="preserve">Food </w:t>
      </w:r>
      <w:r w:rsidR="005701F9">
        <w:rPr>
          <w:rFonts w:ascii="Arial" w:hAnsi="Arial"/>
          <w:b/>
          <w:sz w:val="28"/>
        </w:rPr>
        <w:t>Assistance</w:t>
      </w:r>
      <w:r>
        <w:rPr>
          <w:rFonts w:ascii="Arial" w:hAnsi="Arial"/>
          <w:b/>
          <w:sz w:val="28"/>
        </w:rPr>
        <w:t xml:space="preserve"> Replacement During Household Disasters</w:t>
      </w:r>
    </w:p>
    <w:p w:rsidR="003023F7" w:rsidRDefault="003023F7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Electronic Benefit Transfer Unit</w:t>
      </w:r>
    </w:p>
    <w:p w:rsidR="003023F7" w:rsidRDefault="003023F7">
      <w:pPr>
        <w:widowControl w:val="0"/>
        <w:jc w:val="center"/>
        <w:rPr>
          <w:rFonts w:ascii="Arial" w:hAnsi="Arial"/>
        </w:rPr>
      </w:pPr>
      <w:r w:rsidRPr="004206E9">
        <w:rPr>
          <w:rFonts w:ascii="Arial" w:hAnsi="Arial"/>
        </w:rPr>
        <w:t xml:space="preserve">Email: </w:t>
      </w:r>
      <w:r w:rsidRPr="004206E9">
        <w:rPr>
          <w:rFonts w:ascii="Arial" w:hAnsi="Arial"/>
          <w:b/>
        </w:rPr>
        <w:t>EBTMAIL</w:t>
      </w:r>
      <w:r w:rsidRPr="004206E9">
        <w:rPr>
          <w:rFonts w:ascii="Arial" w:hAnsi="Arial"/>
        </w:rPr>
        <w:t xml:space="preserve"> (</w:t>
      </w:r>
      <w:r w:rsidR="00F464A1">
        <w:rPr>
          <w:rFonts w:ascii="Arial" w:hAnsi="Arial"/>
        </w:rPr>
        <w:t>DCF.EBTMAIL@</w:t>
      </w:r>
      <w:r w:rsidR="005701F9" w:rsidRPr="00F464A1">
        <w:rPr>
          <w:rFonts w:ascii="Arial" w:hAnsi="Arial"/>
        </w:rPr>
        <w:t>ks.gov</w:t>
      </w:r>
      <w:r w:rsidRPr="004206E9">
        <w:rPr>
          <w:rFonts w:ascii="Arial" w:hAnsi="Arial"/>
        </w:rPr>
        <w:t>)</w:t>
      </w:r>
    </w:p>
    <w:p w:rsidR="003023F7" w:rsidRDefault="003023F7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Topeka</w:t>
      </w:r>
      <w:r w:rsidR="00502101">
        <w:rPr>
          <w:rFonts w:ascii="Arial" w:hAnsi="Arial"/>
        </w:rPr>
        <w:t xml:space="preserve"> DCF Admin</w:t>
      </w:r>
      <w:bookmarkStart w:id="1" w:name="_GoBack"/>
      <w:bookmarkEnd w:id="1"/>
    </w:p>
    <w:p w:rsidR="003023F7" w:rsidRDefault="003023F7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Phone: 785-368-</w:t>
      </w:r>
      <w:r w:rsidR="00102128">
        <w:rPr>
          <w:rFonts w:ascii="Arial" w:hAnsi="Arial"/>
        </w:rPr>
        <w:t>6403</w:t>
      </w:r>
    </w:p>
    <w:p w:rsidR="003023F7" w:rsidRDefault="003023F7">
      <w:pPr>
        <w:widowControl w:val="0"/>
        <w:rPr>
          <w:rFonts w:ascii="Arial" w:hAnsi="Arial"/>
        </w:rPr>
      </w:pPr>
    </w:p>
    <w:p w:rsidR="003023F7" w:rsidRDefault="003023F7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When food purchased with food </w:t>
      </w:r>
      <w:r w:rsidR="005701F9">
        <w:rPr>
          <w:rFonts w:ascii="Arial" w:hAnsi="Arial"/>
        </w:rPr>
        <w:t>assistance</w:t>
      </w:r>
      <w:r>
        <w:rPr>
          <w:rFonts w:ascii="Arial" w:hAnsi="Arial"/>
        </w:rPr>
        <w:t xml:space="preserve"> benefits is destroyed in a disaster (definition below), the participating household may be eligible for the replacement of the actual value of loss, not to exceed one month’s food </w:t>
      </w:r>
      <w:r w:rsidR="005701F9">
        <w:rPr>
          <w:rFonts w:ascii="Arial" w:hAnsi="Arial"/>
        </w:rPr>
        <w:t>assistance</w:t>
      </w:r>
      <w:r>
        <w:rPr>
          <w:rFonts w:ascii="Arial" w:hAnsi="Arial"/>
        </w:rPr>
        <w:t xml:space="preserve"> allotment.  The loss must also be reported within 10 days of the date the disaster occurred.  Please see KEESM Appendix V.</w:t>
      </w:r>
      <w:r w:rsidR="00306A29">
        <w:rPr>
          <w:rFonts w:ascii="Arial" w:hAnsi="Arial"/>
        </w:rPr>
        <w:t>1. for additional information.</w:t>
      </w:r>
    </w:p>
    <w:p w:rsidR="003023F7" w:rsidRDefault="003023F7">
      <w:pPr>
        <w:widowControl w:val="0"/>
        <w:jc w:val="both"/>
        <w:rPr>
          <w:rFonts w:ascii="Arial" w:hAnsi="Arial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20"/>
        <w:gridCol w:w="2338"/>
        <w:gridCol w:w="6842"/>
      </w:tblGrid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Disaster Occurred: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880589">
            <w:pPr>
              <w:widowControl w:val="0"/>
              <w:tabs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Client Contacted </w:t>
            </w:r>
            <w:r w:rsidR="00880589">
              <w:rPr>
                <w:rFonts w:ascii="Arial" w:hAnsi="Arial"/>
              </w:rPr>
              <w:t>DCF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Client Signed Statement Attesting to Damage: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Client Informed of Penalties for Misrepresentation of Facts: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880589">
            <w:pPr>
              <w:widowControl w:val="0"/>
              <w:tabs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</w:t>
            </w:r>
            <w:r w:rsidR="00880589">
              <w:rPr>
                <w:rFonts w:ascii="Arial" w:hAnsi="Arial"/>
              </w:rPr>
              <w:t>DCF</w:t>
            </w:r>
            <w:r>
              <w:rPr>
                <w:rFonts w:ascii="Arial" w:hAnsi="Arial"/>
              </w:rPr>
              <w:t xml:space="preserve"> Verified and Documented Disaster: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Worker Name: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Worker’s Phone number: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center" w:pos="1878"/>
                <w:tab w:val="center" w:pos="187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County: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Client’s Full Name: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Client’s ID#: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Client’s Case#: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Client’s Address: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Month of Replacement: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Amount: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Comments:</w:t>
            </w:r>
          </w:p>
        </w:tc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center" w:pos="44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</w:tr>
      <w:tr w:rsidR="003023F7" w:rsidTr="00087328">
        <w:trPr>
          <w:cantSplit/>
        </w:trPr>
        <w:tc>
          <w:tcPr>
            <w:tcW w:w="10800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10800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D82E7B">
        <w:trPr>
          <w:cantSplit/>
          <w:trHeight w:val="67"/>
        </w:trPr>
        <w:tc>
          <w:tcPr>
            <w:tcW w:w="10800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:rsidR="003023F7" w:rsidRDefault="003023F7">
      <w:pPr>
        <w:widowControl w:val="0"/>
        <w:tabs>
          <w:tab w:val="left" w:pos="-1200"/>
          <w:tab w:val="left" w:pos="-1080"/>
          <w:tab w:val="left" w:pos="-720"/>
          <w:tab w:val="decimal" w:pos="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20" w:lineRule="auto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023F7" w:rsidRDefault="003023F7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/>
        </w:rPr>
      </w:pPr>
      <w:r>
        <w:rPr>
          <w:rFonts w:ascii="Arial" w:hAnsi="Arial"/>
        </w:rPr>
        <w:t>Disaster:</w:t>
      </w:r>
      <w:r>
        <w:rPr>
          <w:rFonts w:ascii="Arial" w:hAnsi="Arial"/>
        </w:rPr>
        <w:tab/>
        <w:t xml:space="preserve">For purposes of replacing food destroyed in a disaster, a household disaster includes fire, flood, tornado and accompanying loss of electricity.  A disaster would also include loss of electricity due to ice/thunderstorms and household misfortunes such as: appliance breakdowns, sewer back-ups and resulting flooding and other household misfortunes that result in loss of food purchased with food </w:t>
      </w:r>
      <w:r w:rsidR="005701F9">
        <w:rPr>
          <w:rFonts w:ascii="Arial" w:hAnsi="Arial"/>
        </w:rPr>
        <w:t xml:space="preserve">assistance </w:t>
      </w:r>
      <w:r>
        <w:rPr>
          <w:rFonts w:ascii="Arial" w:hAnsi="Arial"/>
        </w:rPr>
        <w:t>benefits.</w:t>
      </w:r>
    </w:p>
    <w:p w:rsidR="00E9663B" w:rsidRDefault="00E9663B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jc w:val="center"/>
        <w:rPr>
          <w:rFonts w:ascii="Arial" w:hAnsi="Arial"/>
        </w:rPr>
      </w:pPr>
    </w:p>
    <w:p w:rsidR="00D57CBF" w:rsidRDefault="00D57CBF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jc w:val="center"/>
        <w:rPr>
          <w:rFonts w:ascii="Arial" w:hAnsi="Arial"/>
        </w:rPr>
      </w:pPr>
      <w:r>
        <w:rPr>
          <w:rFonts w:ascii="Arial" w:hAnsi="Arial"/>
        </w:rPr>
        <w:t xml:space="preserve">Statement </w:t>
      </w:r>
      <w:r w:rsidR="00D82E7B">
        <w:rPr>
          <w:rFonts w:ascii="Arial" w:hAnsi="Arial"/>
        </w:rPr>
        <w:t>of Loss of Food due to Disaster</w:t>
      </w:r>
    </w:p>
    <w:p w:rsidR="00D82E7B" w:rsidRDefault="00D82E7B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jc w:val="center"/>
        <w:rPr>
          <w:rFonts w:ascii="Arial" w:hAnsi="Arial"/>
        </w:rPr>
      </w:pPr>
    </w:p>
    <w:p w:rsidR="00D57CBF" w:rsidRPr="0081307C" w:rsidRDefault="00D57CBF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  <w:r w:rsidRPr="0081307C">
        <w:rPr>
          <w:rFonts w:ascii="Arial" w:hAnsi="Arial" w:cs="Arial"/>
        </w:rPr>
        <w:t>Date: _________________________</w:t>
      </w:r>
    </w:p>
    <w:p w:rsidR="00D57CBF" w:rsidRPr="0081307C" w:rsidRDefault="00D57CBF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</w:p>
    <w:p w:rsidR="00D57CBF" w:rsidRPr="0081307C" w:rsidRDefault="00D57CBF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  <w:r w:rsidRPr="0081307C">
        <w:rPr>
          <w:rFonts w:ascii="Arial" w:hAnsi="Arial" w:cs="Arial"/>
        </w:rPr>
        <w:t>Name</w:t>
      </w:r>
      <w:r w:rsidR="0081307C" w:rsidRPr="0081307C">
        <w:rPr>
          <w:rFonts w:ascii="Arial" w:hAnsi="Arial" w:cs="Arial"/>
        </w:rPr>
        <w:t>:</w:t>
      </w:r>
      <w:r w:rsidR="0081307C">
        <w:rPr>
          <w:rFonts w:ascii="Arial" w:hAnsi="Arial" w:cs="Arial"/>
        </w:rPr>
        <w:t xml:space="preserve"> ________________________________________________</w:t>
      </w:r>
    </w:p>
    <w:p w:rsidR="0081307C" w:rsidRP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rPr>
          <w:rFonts w:ascii="Arial" w:hAnsi="Arial" w:cs="Arial"/>
        </w:rPr>
      </w:pPr>
    </w:p>
    <w:p w:rsid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  <w:r w:rsidRPr="0081307C">
        <w:rPr>
          <w:rFonts w:ascii="Arial" w:hAnsi="Arial" w:cs="Arial"/>
        </w:rPr>
        <w:t xml:space="preserve">Date of Disaster: </w:t>
      </w:r>
      <w:r>
        <w:rPr>
          <w:rFonts w:ascii="Arial" w:hAnsi="Arial" w:cs="Arial"/>
        </w:rPr>
        <w:t>________________________________________</w:t>
      </w:r>
    </w:p>
    <w:p w:rsid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</w:p>
    <w:p w:rsid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Event: _________________________________________________</w:t>
      </w:r>
    </w:p>
    <w:p w:rsid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rPr>
          <w:rFonts w:ascii="Arial" w:hAnsi="Arial" w:cs="Arial"/>
        </w:rPr>
      </w:pPr>
    </w:p>
    <w:p w:rsid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</w:t>
      </w:r>
    </w:p>
    <w:p w:rsid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</w:p>
    <w:p w:rsid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Estimated Dollar </w:t>
      </w:r>
      <w:r w:rsidR="00D0331B">
        <w:rPr>
          <w:rFonts w:ascii="Arial" w:hAnsi="Arial" w:cs="Arial"/>
        </w:rPr>
        <w:t>Value</w:t>
      </w:r>
      <w:r>
        <w:rPr>
          <w:rFonts w:ascii="Arial" w:hAnsi="Arial" w:cs="Arial"/>
        </w:rPr>
        <w:t xml:space="preserve"> of Food</w:t>
      </w:r>
      <w:r w:rsidR="00E9663B">
        <w:rPr>
          <w:rFonts w:ascii="Arial" w:hAnsi="Arial" w:cs="Arial"/>
        </w:rPr>
        <w:t xml:space="preserve"> Lost: _____________________</w:t>
      </w:r>
      <w:r w:rsidR="00D0331B">
        <w:rPr>
          <w:rFonts w:ascii="Arial" w:hAnsi="Arial" w:cs="Arial"/>
        </w:rPr>
        <w:t>__</w:t>
      </w:r>
      <w:r w:rsidR="00E9663B">
        <w:rPr>
          <w:rFonts w:ascii="Arial" w:hAnsi="Arial" w:cs="Arial"/>
        </w:rPr>
        <w:t>__</w:t>
      </w:r>
    </w:p>
    <w:p w:rsid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</w:p>
    <w:p w:rsidR="0081307C" w:rsidRPr="00E9663B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rPr>
          <w:rFonts w:ascii="Arial" w:hAnsi="Arial" w:cs="Arial"/>
        </w:rPr>
      </w:pPr>
      <w:r w:rsidRPr="00E9663B">
        <w:rPr>
          <w:rFonts w:ascii="Arial" w:hAnsi="Arial" w:cs="Arial"/>
        </w:rPr>
        <w:t xml:space="preserve">This is to verify that on the above date the stated event occurred and the above </w:t>
      </w:r>
      <w:r w:rsidR="00D0331B">
        <w:rPr>
          <w:rFonts w:ascii="Arial" w:hAnsi="Arial" w:cs="Arial"/>
        </w:rPr>
        <w:t xml:space="preserve">estimated </w:t>
      </w:r>
      <w:r w:rsidRPr="00E9663B">
        <w:rPr>
          <w:rFonts w:ascii="Arial" w:hAnsi="Arial" w:cs="Arial"/>
        </w:rPr>
        <w:t>dollar value of food was lost.  This is a true and honest statement.  I understand that misrepresentation of the facts may result in penalties and negative consequences.</w:t>
      </w:r>
    </w:p>
    <w:p w:rsid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</w:p>
    <w:p w:rsidR="00E9663B" w:rsidRDefault="00E9663B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__________________________________________________</w:t>
      </w:r>
    </w:p>
    <w:sectPr w:rsidR="00E9663B" w:rsidSect="00302143">
      <w:pgSz w:w="12240" w:h="15840"/>
      <w:pgMar w:top="450" w:right="720" w:bottom="360" w:left="720" w:header="63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3032D"/>
    <w:multiLevelType w:val="hybridMultilevel"/>
    <w:tmpl w:val="FC40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F7"/>
    <w:rsid w:val="00087328"/>
    <w:rsid w:val="000F6519"/>
    <w:rsid w:val="00102128"/>
    <w:rsid w:val="00213F77"/>
    <w:rsid w:val="0023678C"/>
    <w:rsid w:val="002D5611"/>
    <w:rsid w:val="002F1BC9"/>
    <w:rsid w:val="00302143"/>
    <w:rsid w:val="003023F7"/>
    <w:rsid w:val="00306A29"/>
    <w:rsid w:val="003D078B"/>
    <w:rsid w:val="004206E9"/>
    <w:rsid w:val="004E6BA8"/>
    <w:rsid w:val="00502101"/>
    <w:rsid w:val="005701F9"/>
    <w:rsid w:val="005D3D5B"/>
    <w:rsid w:val="00677FAF"/>
    <w:rsid w:val="006B140C"/>
    <w:rsid w:val="006E2CBE"/>
    <w:rsid w:val="00774F27"/>
    <w:rsid w:val="0081307C"/>
    <w:rsid w:val="00880589"/>
    <w:rsid w:val="00904CD2"/>
    <w:rsid w:val="00A2578B"/>
    <w:rsid w:val="00A65C9F"/>
    <w:rsid w:val="00B90BB1"/>
    <w:rsid w:val="00C46339"/>
    <w:rsid w:val="00D0331B"/>
    <w:rsid w:val="00D2200B"/>
    <w:rsid w:val="00D57CBF"/>
    <w:rsid w:val="00D82E7B"/>
    <w:rsid w:val="00E9663B"/>
    <w:rsid w:val="00ED67CA"/>
    <w:rsid w:val="00F464A1"/>
    <w:rsid w:val="00F56CF1"/>
    <w:rsid w:val="00F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1174C"/>
  <w15:chartTrackingRefBased/>
  <w15:docId w15:val="{118C8CDD-260C-4A16-AFC7-8F375BF8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3B"/>
    <w:pPr>
      <w:ind w:left="720"/>
      <w:contextualSpacing/>
    </w:pPr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uiPriority w:val="99"/>
    <w:unhideWhenUsed/>
    <w:rsid w:val="00880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2142</CharactersWithSpaces>
  <SharedDoc>false</SharedDoc>
  <HLinks>
    <vt:vector size="6" baseType="variant">
      <vt:variant>
        <vt:i4>5636149</vt:i4>
      </vt:variant>
      <vt:variant>
        <vt:i4>2</vt:i4>
      </vt:variant>
      <vt:variant>
        <vt:i4>0</vt:i4>
      </vt:variant>
      <vt:variant>
        <vt:i4>5</vt:i4>
      </vt:variant>
      <vt:variant>
        <vt:lpwstr>mailto:ebtmail@dcf.ks.gov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Carissa Dormer  [DCF]</cp:lastModifiedBy>
  <cp:revision>2</cp:revision>
  <cp:lastPrinted>2017-06-09T20:09:00Z</cp:lastPrinted>
  <dcterms:created xsi:type="dcterms:W3CDTF">2021-08-19T18:52:00Z</dcterms:created>
  <dcterms:modified xsi:type="dcterms:W3CDTF">2021-08-19T18:52:00Z</dcterms:modified>
</cp:coreProperties>
</file>