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9F5F" w14:textId="77777777" w:rsidR="008E7E2A" w:rsidRPr="00E24E3D" w:rsidRDefault="008E7E2A" w:rsidP="008E7E2A">
      <w:pPr>
        <w:jc w:val="center"/>
        <w:rPr>
          <w:rFonts w:ascii="Arial" w:hAnsi="Arial" w:cs="Arial"/>
          <w:b/>
          <w:bCs/>
          <w:sz w:val="32"/>
          <w:szCs w:val="32"/>
        </w:rPr>
      </w:pPr>
      <w:r w:rsidRPr="00E24E3D">
        <w:rPr>
          <w:rFonts w:ascii="Arial" w:hAnsi="Arial" w:cs="Arial"/>
          <w:b/>
          <w:bCs/>
          <w:sz w:val="32"/>
          <w:szCs w:val="32"/>
        </w:rPr>
        <w:t>Instructions for Eligibility when receiving a TANF application with 21 months of assistance or more:</w:t>
      </w:r>
    </w:p>
    <w:p w14:paraId="5F27C3FF" w14:textId="4DA63A7D" w:rsidR="008E7E2A" w:rsidRPr="00E24E3D" w:rsidRDefault="008E7E2A" w:rsidP="008E7E2A">
      <w:pPr>
        <w:pStyle w:val="ListParagraph"/>
        <w:numPr>
          <w:ilvl w:val="0"/>
          <w:numId w:val="1"/>
        </w:numPr>
        <w:rPr>
          <w:rFonts w:ascii="Arial" w:hAnsi="Arial" w:cs="Arial"/>
          <w:sz w:val="24"/>
          <w:szCs w:val="24"/>
        </w:rPr>
      </w:pPr>
      <w:r w:rsidRPr="00E24E3D">
        <w:rPr>
          <w:rFonts w:ascii="Arial" w:hAnsi="Arial" w:cs="Arial"/>
          <w:sz w:val="24"/>
          <w:szCs w:val="24"/>
        </w:rPr>
        <w:t xml:space="preserve">If the </w:t>
      </w:r>
      <w:r w:rsidRPr="00E24E3D">
        <w:rPr>
          <w:rFonts w:ascii="Arial" w:hAnsi="Arial" w:cs="Arial"/>
          <w:b/>
          <w:bCs/>
          <w:sz w:val="24"/>
          <w:szCs w:val="24"/>
        </w:rPr>
        <w:t>application is pended</w:t>
      </w:r>
      <w:r w:rsidRPr="00E24E3D">
        <w:rPr>
          <w:rFonts w:ascii="Arial" w:hAnsi="Arial" w:cs="Arial"/>
          <w:sz w:val="24"/>
          <w:szCs w:val="24"/>
        </w:rPr>
        <w:t xml:space="preserve"> and the client is </w:t>
      </w:r>
      <w:r w:rsidRPr="00E24E3D">
        <w:rPr>
          <w:rFonts w:ascii="Arial" w:hAnsi="Arial" w:cs="Arial"/>
          <w:sz w:val="24"/>
          <w:szCs w:val="24"/>
          <w:u w:val="single"/>
        </w:rPr>
        <w:t>mandatory</w:t>
      </w:r>
      <w:r w:rsidRPr="00E24E3D">
        <w:rPr>
          <w:rFonts w:ascii="Arial" w:hAnsi="Arial" w:cs="Arial"/>
          <w:sz w:val="24"/>
          <w:szCs w:val="24"/>
        </w:rPr>
        <w:t xml:space="preserve"> to participate in Employment Services (see E-1 in KEESM Appendix), the eligibility worker will create a task for the </w:t>
      </w:r>
      <w:r w:rsidR="00470EB0" w:rsidRPr="00E24E3D">
        <w:rPr>
          <w:rFonts w:ascii="Arial" w:hAnsi="Arial" w:cs="Arial"/>
          <w:sz w:val="24"/>
          <w:szCs w:val="24"/>
        </w:rPr>
        <w:t>purple</w:t>
      </w:r>
      <w:r w:rsidRPr="00E24E3D">
        <w:rPr>
          <w:rFonts w:ascii="Arial" w:hAnsi="Arial" w:cs="Arial"/>
          <w:sz w:val="24"/>
          <w:szCs w:val="24"/>
        </w:rPr>
        <w:t xml:space="preserve"> team.</w:t>
      </w:r>
      <w:r w:rsidR="00470EB0">
        <w:rPr>
          <w:rFonts w:ascii="Arial" w:hAnsi="Arial" w:cs="Arial"/>
          <w:sz w:val="24"/>
          <w:szCs w:val="24"/>
        </w:rPr>
        <w:t xml:space="preserve"> </w:t>
      </w:r>
      <w:r w:rsidRPr="00E24E3D">
        <w:rPr>
          <w:rFonts w:ascii="Arial" w:hAnsi="Arial" w:cs="Arial"/>
          <w:sz w:val="24"/>
          <w:szCs w:val="24"/>
        </w:rPr>
        <w:t xml:space="preserve">The task’ due date should match the due date of other verification tasks.  The task should read: </w:t>
      </w:r>
    </w:p>
    <w:p w14:paraId="1396E83A" w14:textId="6913FBAC" w:rsidR="008E7E2A" w:rsidRPr="00E24E3D" w:rsidRDefault="008E7E2A" w:rsidP="008E7E2A">
      <w:pPr>
        <w:ind w:left="720"/>
        <w:rPr>
          <w:rFonts w:ascii="Arial" w:hAnsi="Arial" w:cs="Arial"/>
          <w:i/>
          <w:iCs/>
          <w:sz w:val="24"/>
          <w:szCs w:val="24"/>
        </w:rPr>
      </w:pPr>
      <w:r w:rsidRPr="00E24E3D">
        <w:rPr>
          <w:rFonts w:ascii="Arial" w:hAnsi="Arial" w:cs="Arial"/>
          <w:i/>
          <w:iCs/>
          <w:sz w:val="24"/>
          <w:szCs w:val="24"/>
        </w:rPr>
        <w:t>If approving the 23</w:t>
      </w:r>
      <w:r w:rsidRPr="00E24E3D">
        <w:rPr>
          <w:rFonts w:ascii="Arial" w:hAnsi="Arial" w:cs="Arial"/>
          <w:i/>
          <w:iCs/>
          <w:sz w:val="24"/>
          <w:szCs w:val="24"/>
          <w:vertAlign w:val="superscript"/>
        </w:rPr>
        <w:t>rd</w:t>
      </w:r>
      <w:r w:rsidRPr="00E24E3D">
        <w:rPr>
          <w:rFonts w:ascii="Arial" w:hAnsi="Arial" w:cs="Arial"/>
          <w:i/>
          <w:iCs/>
          <w:sz w:val="24"/>
          <w:szCs w:val="24"/>
        </w:rPr>
        <w:t xml:space="preserve"> or 24</w:t>
      </w:r>
      <w:r w:rsidRPr="00E24E3D">
        <w:rPr>
          <w:rFonts w:ascii="Arial" w:hAnsi="Arial" w:cs="Arial"/>
          <w:i/>
          <w:iCs/>
          <w:sz w:val="24"/>
          <w:szCs w:val="24"/>
          <w:vertAlign w:val="superscript"/>
        </w:rPr>
        <w:t>th</w:t>
      </w:r>
      <w:r w:rsidRPr="00E24E3D">
        <w:rPr>
          <w:rFonts w:ascii="Arial" w:hAnsi="Arial" w:cs="Arial"/>
          <w:i/>
          <w:iCs/>
          <w:sz w:val="24"/>
          <w:szCs w:val="24"/>
        </w:rPr>
        <w:t xml:space="preserve"> month</w:t>
      </w:r>
      <w:r w:rsidR="00892E32">
        <w:rPr>
          <w:rFonts w:ascii="Arial" w:hAnsi="Arial" w:cs="Arial"/>
          <w:i/>
          <w:iCs/>
          <w:sz w:val="24"/>
          <w:szCs w:val="24"/>
        </w:rPr>
        <w:t>,</w:t>
      </w:r>
      <w:r w:rsidRPr="00E24E3D">
        <w:rPr>
          <w:rFonts w:ascii="Arial" w:hAnsi="Arial" w:cs="Arial"/>
          <w:i/>
          <w:iCs/>
          <w:sz w:val="24"/>
          <w:szCs w:val="24"/>
        </w:rPr>
        <w:t xml:space="preserve"> </w:t>
      </w:r>
      <w:r>
        <w:rPr>
          <w:rFonts w:ascii="Arial" w:hAnsi="Arial" w:cs="Arial"/>
          <w:i/>
          <w:iCs/>
          <w:sz w:val="24"/>
          <w:szCs w:val="24"/>
        </w:rPr>
        <w:t>send the (ES-4308)</w:t>
      </w:r>
      <w:r w:rsidRPr="00E24E3D">
        <w:rPr>
          <w:rFonts w:ascii="Arial" w:hAnsi="Arial" w:cs="Arial"/>
          <w:i/>
          <w:iCs/>
          <w:sz w:val="24"/>
          <w:szCs w:val="24"/>
        </w:rPr>
        <w:t xml:space="preserve">. </w:t>
      </w:r>
    </w:p>
    <w:p w14:paraId="04FB8093" w14:textId="366A4865" w:rsidR="008E7E2A" w:rsidRPr="00A16ED3" w:rsidRDefault="008E7E2A" w:rsidP="00470EB0">
      <w:pPr>
        <w:ind w:left="720"/>
        <w:rPr>
          <w:rFonts w:ascii="Arial" w:hAnsi="Arial" w:cs="Arial"/>
          <w:sz w:val="24"/>
          <w:szCs w:val="24"/>
        </w:rPr>
      </w:pPr>
      <w:r w:rsidRPr="00A16ED3">
        <w:rPr>
          <w:rFonts w:ascii="Arial" w:hAnsi="Arial" w:cs="Arial"/>
          <w:sz w:val="24"/>
          <w:szCs w:val="24"/>
        </w:rPr>
        <w:t xml:space="preserve">If the </w:t>
      </w:r>
      <w:r w:rsidRPr="00A16ED3">
        <w:rPr>
          <w:rFonts w:ascii="Arial" w:hAnsi="Arial" w:cs="Arial"/>
          <w:b/>
          <w:bCs/>
          <w:sz w:val="24"/>
          <w:szCs w:val="24"/>
        </w:rPr>
        <w:t>application is approved</w:t>
      </w:r>
      <w:r w:rsidRPr="00A16ED3">
        <w:rPr>
          <w:rFonts w:ascii="Arial" w:hAnsi="Arial" w:cs="Arial"/>
          <w:sz w:val="24"/>
          <w:szCs w:val="24"/>
        </w:rPr>
        <w:t xml:space="preserve"> through the 23</w:t>
      </w:r>
      <w:r w:rsidRPr="00A16ED3">
        <w:rPr>
          <w:rFonts w:ascii="Arial" w:hAnsi="Arial" w:cs="Arial"/>
          <w:sz w:val="24"/>
          <w:szCs w:val="24"/>
          <w:vertAlign w:val="superscript"/>
        </w:rPr>
        <w:t>rd</w:t>
      </w:r>
      <w:r w:rsidRPr="00A16ED3">
        <w:rPr>
          <w:rFonts w:ascii="Arial" w:hAnsi="Arial" w:cs="Arial"/>
          <w:sz w:val="24"/>
          <w:szCs w:val="24"/>
        </w:rPr>
        <w:t xml:space="preserve"> or 24</w:t>
      </w:r>
      <w:r w:rsidRPr="00A16ED3">
        <w:rPr>
          <w:rFonts w:ascii="Arial" w:hAnsi="Arial" w:cs="Arial"/>
          <w:sz w:val="24"/>
          <w:szCs w:val="24"/>
          <w:vertAlign w:val="superscript"/>
        </w:rPr>
        <w:t>th</w:t>
      </w:r>
      <w:r w:rsidRPr="00A16ED3">
        <w:rPr>
          <w:rFonts w:ascii="Arial" w:hAnsi="Arial" w:cs="Arial"/>
          <w:sz w:val="24"/>
          <w:szCs w:val="24"/>
        </w:rPr>
        <w:t xml:space="preserve"> month and the client is mandatory to participate in Employment Services (see E-1 in KEESM Appendix), the </w:t>
      </w:r>
      <w:r w:rsidR="00520C2D">
        <w:rPr>
          <w:rFonts w:ascii="Arial" w:hAnsi="Arial" w:cs="Arial"/>
          <w:sz w:val="24"/>
          <w:szCs w:val="24"/>
        </w:rPr>
        <w:t>e</w:t>
      </w:r>
      <w:r w:rsidRPr="00A16ED3">
        <w:rPr>
          <w:rFonts w:ascii="Arial" w:hAnsi="Arial" w:cs="Arial"/>
          <w:sz w:val="24"/>
          <w:szCs w:val="24"/>
        </w:rPr>
        <w:t xml:space="preserve">ligibility worker will complete step 1 of the Hardship Extension Request (ES-4308) </w:t>
      </w:r>
      <w:r w:rsidR="00520C2D">
        <w:rPr>
          <w:rFonts w:ascii="Arial" w:hAnsi="Arial" w:cs="Arial"/>
          <w:sz w:val="24"/>
          <w:szCs w:val="24"/>
        </w:rPr>
        <w:t xml:space="preserve">and </w:t>
      </w:r>
      <w:r w:rsidRPr="00A16ED3">
        <w:rPr>
          <w:rFonts w:ascii="Arial" w:hAnsi="Arial" w:cs="Arial"/>
          <w:sz w:val="24"/>
          <w:szCs w:val="24"/>
        </w:rPr>
        <w:t xml:space="preserve">submit it to the Executive Hardship Committee at </w:t>
      </w:r>
      <w:bookmarkStart w:id="0" w:name="_Hlk160023602"/>
      <w:r w:rsidR="00520C2D">
        <w:rPr>
          <w:rFonts w:ascii="Arial" w:hAnsi="Arial" w:cs="Arial"/>
          <w:sz w:val="24"/>
          <w:szCs w:val="24"/>
        </w:rPr>
        <w:fldChar w:fldCharType="begin"/>
      </w:r>
      <w:r w:rsidR="00520C2D">
        <w:rPr>
          <w:rFonts w:ascii="Arial" w:hAnsi="Arial" w:cs="Arial"/>
          <w:sz w:val="24"/>
          <w:szCs w:val="24"/>
        </w:rPr>
        <w:instrText>HYPERLINK "mailto:DCF.ESExecHardshipRequest@ks.gov"</w:instrText>
      </w:r>
      <w:r w:rsidR="00520C2D">
        <w:rPr>
          <w:rFonts w:ascii="Arial" w:hAnsi="Arial" w:cs="Arial"/>
          <w:sz w:val="24"/>
          <w:szCs w:val="24"/>
        </w:rPr>
        <w:fldChar w:fldCharType="separate"/>
      </w:r>
      <w:r w:rsidR="00520C2D" w:rsidRPr="00124849">
        <w:rPr>
          <w:rStyle w:val="Hyperlink"/>
          <w:rFonts w:ascii="Arial" w:hAnsi="Arial" w:cs="Arial"/>
          <w:sz w:val="24"/>
          <w:szCs w:val="24"/>
        </w:rPr>
        <w:t>DCF.ESExecHardshipRequest@ks.gov</w:t>
      </w:r>
      <w:r w:rsidR="00520C2D">
        <w:rPr>
          <w:rFonts w:ascii="Arial" w:hAnsi="Arial" w:cs="Arial"/>
          <w:sz w:val="24"/>
          <w:szCs w:val="24"/>
        </w:rPr>
        <w:fldChar w:fldCharType="end"/>
      </w:r>
      <w:r w:rsidR="00520C2D">
        <w:rPr>
          <w:rFonts w:ascii="Arial" w:hAnsi="Arial" w:cs="Arial"/>
          <w:sz w:val="24"/>
          <w:szCs w:val="24"/>
        </w:rPr>
        <w:t xml:space="preserve"> </w:t>
      </w:r>
      <w:r w:rsidRPr="00A16ED3">
        <w:rPr>
          <w:rFonts w:ascii="Arial" w:hAnsi="Arial" w:cs="Arial"/>
          <w:sz w:val="24"/>
          <w:szCs w:val="24"/>
        </w:rPr>
        <w:t>same day as application approval</w:t>
      </w:r>
      <w:bookmarkEnd w:id="0"/>
      <w:r w:rsidRPr="00A16ED3">
        <w:rPr>
          <w:rFonts w:ascii="Arial" w:hAnsi="Arial" w:cs="Arial"/>
          <w:sz w:val="24"/>
          <w:szCs w:val="24"/>
        </w:rPr>
        <w:t xml:space="preserve">.  The worker will set a task </w:t>
      </w:r>
      <w:r w:rsidRPr="004520D8">
        <w:rPr>
          <w:rFonts w:ascii="Arial" w:hAnsi="Arial" w:cs="Arial"/>
          <w:sz w:val="24"/>
          <w:szCs w:val="24"/>
        </w:rPr>
        <w:t>due the 21</w:t>
      </w:r>
      <w:r w:rsidRPr="004520D8">
        <w:rPr>
          <w:rFonts w:ascii="Arial" w:hAnsi="Arial" w:cs="Arial"/>
          <w:sz w:val="24"/>
          <w:szCs w:val="24"/>
          <w:vertAlign w:val="superscript"/>
        </w:rPr>
        <w:t>st</w:t>
      </w:r>
      <w:r w:rsidRPr="004520D8">
        <w:rPr>
          <w:rFonts w:ascii="Arial" w:hAnsi="Arial" w:cs="Arial"/>
          <w:sz w:val="24"/>
          <w:szCs w:val="24"/>
        </w:rPr>
        <w:t xml:space="preserve"> of the following month </w:t>
      </w:r>
      <w:r w:rsidRPr="00A16ED3">
        <w:rPr>
          <w:rFonts w:ascii="Arial" w:hAnsi="Arial" w:cs="Arial"/>
          <w:sz w:val="24"/>
          <w:szCs w:val="24"/>
        </w:rPr>
        <w:t>to monitor the return of the ES-4308.</w:t>
      </w:r>
    </w:p>
    <w:p w14:paraId="3F803303" w14:textId="77777777" w:rsidR="008E7E2A" w:rsidRPr="00E24E3D" w:rsidRDefault="008E7E2A" w:rsidP="008E7E2A">
      <w:pPr>
        <w:pStyle w:val="ListParagraph"/>
        <w:rPr>
          <w:rFonts w:ascii="Arial" w:hAnsi="Arial" w:cs="Arial"/>
          <w:sz w:val="24"/>
          <w:szCs w:val="24"/>
        </w:rPr>
      </w:pPr>
    </w:p>
    <w:p w14:paraId="3431C8FE" w14:textId="77777777" w:rsidR="008E7E2A" w:rsidRPr="002463F8" w:rsidRDefault="008E7E2A" w:rsidP="008E7E2A">
      <w:pPr>
        <w:pStyle w:val="ListParagraph"/>
        <w:numPr>
          <w:ilvl w:val="0"/>
          <w:numId w:val="1"/>
        </w:numPr>
        <w:rPr>
          <w:rFonts w:ascii="Arial" w:hAnsi="Arial" w:cs="Arial"/>
          <w:sz w:val="24"/>
          <w:szCs w:val="24"/>
        </w:rPr>
      </w:pPr>
      <w:r w:rsidRPr="002463F8">
        <w:rPr>
          <w:rFonts w:ascii="Arial" w:hAnsi="Arial" w:cs="Arial"/>
          <w:sz w:val="24"/>
          <w:szCs w:val="24"/>
        </w:rPr>
        <w:t xml:space="preserve">If the </w:t>
      </w:r>
      <w:r w:rsidRPr="002463F8">
        <w:rPr>
          <w:rFonts w:ascii="Arial" w:hAnsi="Arial" w:cs="Arial"/>
          <w:b/>
          <w:bCs/>
          <w:sz w:val="24"/>
          <w:szCs w:val="24"/>
        </w:rPr>
        <w:t>application is approved</w:t>
      </w:r>
      <w:r w:rsidRPr="002463F8">
        <w:rPr>
          <w:rFonts w:ascii="Arial" w:hAnsi="Arial" w:cs="Arial"/>
          <w:sz w:val="24"/>
          <w:szCs w:val="24"/>
        </w:rPr>
        <w:t xml:space="preserve"> through the 23</w:t>
      </w:r>
      <w:r w:rsidRPr="002463F8">
        <w:rPr>
          <w:rFonts w:ascii="Arial" w:hAnsi="Arial" w:cs="Arial"/>
          <w:sz w:val="24"/>
          <w:szCs w:val="24"/>
          <w:vertAlign w:val="superscript"/>
        </w:rPr>
        <w:t>rd</w:t>
      </w:r>
      <w:r w:rsidRPr="002463F8">
        <w:rPr>
          <w:rFonts w:ascii="Arial" w:hAnsi="Arial" w:cs="Arial"/>
          <w:sz w:val="24"/>
          <w:szCs w:val="24"/>
        </w:rPr>
        <w:t xml:space="preserve"> or 24</w:t>
      </w:r>
      <w:r w:rsidRPr="002463F8">
        <w:rPr>
          <w:rFonts w:ascii="Arial" w:hAnsi="Arial" w:cs="Arial"/>
          <w:sz w:val="24"/>
          <w:szCs w:val="24"/>
          <w:vertAlign w:val="superscript"/>
        </w:rPr>
        <w:t>th</w:t>
      </w:r>
      <w:r w:rsidRPr="002463F8">
        <w:rPr>
          <w:rFonts w:ascii="Arial" w:hAnsi="Arial" w:cs="Arial"/>
          <w:sz w:val="24"/>
          <w:szCs w:val="24"/>
        </w:rPr>
        <w:t xml:space="preserve"> month and the client is </w:t>
      </w:r>
      <w:r w:rsidRPr="002463F8">
        <w:rPr>
          <w:rFonts w:ascii="Arial" w:hAnsi="Arial" w:cs="Arial"/>
          <w:sz w:val="24"/>
          <w:szCs w:val="24"/>
          <w:u w:val="single"/>
        </w:rPr>
        <w:t>not mandatory</w:t>
      </w:r>
      <w:r w:rsidRPr="002463F8">
        <w:rPr>
          <w:rFonts w:ascii="Arial" w:hAnsi="Arial" w:cs="Arial"/>
          <w:sz w:val="24"/>
          <w:szCs w:val="24"/>
        </w:rPr>
        <w:t xml:space="preserve"> to participate in Employment Services (see E-1 in KEESM Appendix), the eligibility worker will discontinue the case for receiving the 24-month time limit</w:t>
      </w:r>
      <w:r w:rsidRPr="004520D8">
        <w:rPr>
          <w:rFonts w:ascii="Arial" w:hAnsi="Arial" w:cs="Arial"/>
          <w:sz w:val="24"/>
          <w:szCs w:val="24"/>
        </w:rPr>
        <w:t xml:space="preserve"> unless the case meets the exemption criteria listed in KEESM 2240</w:t>
      </w:r>
      <w:r w:rsidRPr="002463F8">
        <w:rPr>
          <w:rFonts w:ascii="Arial" w:hAnsi="Arial" w:cs="Arial"/>
          <w:sz w:val="24"/>
          <w:szCs w:val="24"/>
        </w:rPr>
        <w:t>.</w:t>
      </w:r>
    </w:p>
    <w:p w14:paraId="74F87603" w14:textId="77777777" w:rsidR="008E7E2A" w:rsidRPr="00E24E3D" w:rsidRDefault="008E7E2A" w:rsidP="008E7E2A">
      <w:pPr>
        <w:pStyle w:val="ListParagraph"/>
        <w:rPr>
          <w:rFonts w:ascii="Arial" w:hAnsi="Arial" w:cs="Arial"/>
          <w:sz w:val="24"/>
          <w:szCs w:val="24"/>
        </w:rPr>
      </w:pPr>
    </w:p>
    <w:p w14:paraId="7AD444B3" w14:textId="77777777" w:rsidR="008E7E2A" w:rsidRPr="00E24E3D" w:rsidRDefault="008E7E2A" w:rsidP="008E7E2A">
      <w:pPr>
        <w:rPr>
          <w:rFonts w:ascii="Arial" w:hAnsi="Arial" w:cs="Arial"/>
          <w:sz w:val="24"/>
          <w:szCs w:val="24"/>
        </w:rPr>
      </w:pPr>
      <w:r>
        <w:rPr>
          <w:rFonts w:ascii="Arial" w:hAnsi="Arial" w:cs="Arial"/>
          <w:sz w:val="24"/>
          <w:szCs w:val="24"/>
        </w:rPr>
        <w:t xml:space="preserve">If the Hardship Extension Request is approved, the Purple Supervisor will distribute the form to an eligibility worker for processing the same day.  The worker will scan the form into Perceptive Content and add the appropriate months to the Cash Aid Time Limit Summary page in KEES (see KEES User Manual “Extending TANF Time Limits Past 24 Months”).  The worker will run EDBC through the come-up month.  </w:t>
      </w:r>
      <w:r w:rsidRPr="00E24E3D">
        <w:rPr>
          <w:rFonts w:ascii="Arial" w:hAnsi="Arial" w:cs="Arial"/>
          <w:sz w:val="24"/>
          <w:szCs w:val="24"/>
        </w:rPr>
        <w:t xml:space="preserve">KEES automatically generates a task for Employment Services if the hardship extension is approved at the time of the application approval.  This now becomes an on-going case.  </w:t>
      </w:r>
    </w:p>
    <w:p w14:paraId="3C5C91B8" w14:textId="77777777" w:rsidR="008E7E2A" w:rsidRPr="00E24E3D" w:rsidRDefault="008E7E2A" w:rsidP="008E7E2A">
      <w:pPr>
        <w:rPr>
          <w:rFonts w:ascii="Arial" w:hAnsi="Arial" w:cs="Arial"/>
          <w:sz w:val="24"/>
          <w:szCs w:val="24"/>
        </w:rPr>
      </w:pPr>
    </w:p>
    <w:p w14:paraId="464F2213" w14:textId="77777777" w:rsidR="008E7E2A" w:rsidRPr="00E24E3D" w:rsidRDefault="008E7E2A" w:rsidP="008E7E2A">
      <w:pPr>
        <w:jc w:val="center"/>
        <w:rPr>
          <w:rFonts w:ascii="Arial" w:hAnsi="Arial" w:cs="Arial"/>
          <w:b/>
          <w:bCs/>
          <w:sz w:val="32"/>
          <w:szCs w:val="32"/>
        </w:rPr>
      </w:pPr>
      <w:r w:rsidRPr="00E24E3D">
        <w:rPr>
          <w:rFonts w:ascii="Arial" w:hAnsi="Arial" w:cs="Arial"/>
          <w:b/>
          <w:bCs/>
          <w:sz w:val="32"/>
          <w:szCs w:val="32"/>
        </w:rPr>
        <w:t>Instructions for Eligibility when receiving a TANF application after TANF was discontinued for receiving 24 months of assistance.</w:t>
      </w:r>
    </w:p>
    <w:p w14:paraId="64DB11C2" w14:textId="77777777" w:rsidR="008E7E2A" w:rsidRPr="00E24E3D" w:rsidRDefault="008E7E2A" w:rsidP="008E7E2A">
      <w:pPr>
        <w:rPr>
          <w:rFonts w:ascii="Arial" w:hAnsi="Arial" w:cs="Arial"/>
          <w:sz w:val="24"/>
          <w:szCs w:val="24"/>
        </w:rPr>
      </w:pPr>
      <w:r w:rsidRPr="00E24E3D">
        <w:rPr>
          <w:rFonts w:ascii="Arial" w:hAnsi="Arial" w:cs="Arial"/>
          <w:color w:val="000000"/>
          <w:sz w:val="24"/>
          <w:szCs w:val="24"/>
          <w:shd w:val="clear" w:color="auto" w:fill="FFFFFF"/>
        </w:rPr>
        <w:t xml:space="preserve">Cases meeting a hardship criteria 1 through 4 as identified in KEESM 2243 may be reopened. Eligibility staff will need to verify the hardship prior to reopening the TANF case.  See the KEES User Manual “Extending TANF Time Limits Past 24 Months.” </w:t>
      </w:r>
    </w:p>
    <w:p w14:paraId="43453E08" w14:textId="77777777" w:rsidR="008E7E2A" w:rsidRDefault="008E7E2A" w:rsidP="008E7E2A">
      <w:pPr>
        <w:rPr>
          <w:rFonts w:ascii="Arial" w:hAnsi="Arial" w:cs="Arial"/>
          <w:b/>
          <w:bCs/>
          <w:sz w:val="24"/>
          <w:szCs w:val="24"/>
        </w:rPr>
      </w:pPr>
    </w:p>
    <w:p w14:paraId="63EB49CB" w14:textId="77777777" w:rsidR="00F5057D" w:rsidRDefault="00F5057D" w:rsidP="008E7E2A">
      <w:pPr>
        <w:rPr>
          <w:rFonts w:ascii="Arial" w:hAnsi="Arial" w:cs="Arial"/>
          <w:b/>
          <w:bCs/>
          <w:sz w:val="24"/>
          <w:szCs w:val="24"/>
        </w:rPr>
      </w:pPr>
    </w:p>
    <w:p w14:paraId="52698ABA" w14:textId="77777777" w:rsidR="008E7E2A" w:rsidRDefault="008E7E2A" w:rsidP="008E7E2A">
      <w:pPr>
        <w:jc w:val="center"/>
        <w:rPr>
          <w:rFonts w:ascii="Arial" w:hAnsi="Arial" w:cs="Arial"/>
          <w:b/>
          <w:bCs/>
          <w:sz w:val="32"/>
          <w:szCs w:val="32"/>
        </w:rPr>
      </w:pPr>
    </w:p>
    <w:p w14:paraId="35FBE8E6" w14:textId="77777777" w:rsidR="008E7E2A" w:rsidRPr="00E24E3D" w:rsidRDefault="008E7E2A" w:rsidP="008E7E2A">
      <w:pPr>
        <w:jc w:val="center"/>
        <w:rPr>
          <w:rFonts w:ascii="Arial" w:hAnsi="Arial" w:cs="Arial"/>
          <w:b/>
          <w:bCs/>
          <w:sz w:val="32"/>
          <w:szCs w:val="32"/>
        </w:rPr>
      </w:pPr>
      <w:r w:rsidRPr="00E24E3D">
        <w:rPr>
          <w:rFonts w:ascii="Arial" w:hAnsi="Arial" w:cs="Arial"/>
          <w:b/>
          <w:bCs/>
          <w:sz w:val="32"/>
          <w:szCs w:val="32"/>
        </w:rPr>
        <w:lastRenderedPageBreak/>
        <w:t>Instructions for Employment Services:</w:t>
      </w:r>
    </w:p>
    <w:p w14:paraId="1C22858A" w14:textId="202276CC" w:rsidR="008E7E2A" w:rsidRPr="00E24E3D" w:rsidRDefault="008E7E2A" w:rsidP="008E7E2A">
      <w:pPr>
        <w:rPr>
          <w:rFonts w:ascii="Arial" w:hAnsi="Arial" w:cs="Arial"/>
          <w:sz w:val="24"/>
          <w:szCs w:val="24"/>
        </w:rPr>
      </w:pPr>
      <w:r w:rsidRPr="00E24E3D">
        <w:rPr>
          <w:rFonts w:ascii="Arial" w:hAnsi="Arial" w:cs="Arial"/>
          <w:b/>
          <w:bCs/>
          <w:sz w:val="24"/>
          <w:szCs w:val="24"/>
        </w:rPr>
        <w:t>If the initial hardship was granted due to approval at application</w:t>
      </w:r>
      <w:r w:rsidRPr="00E24E3D">
        <w:rPr>
          <w:rFonts w:ascii="Arial" w:hAnsi="Arial" w:cs="Arial"/>
          <w:sz w:val="24"/>
          <w:szCs w:val="24"/>
        </w:rPr>
        <w:t xml:space="preserve">, Employment Services will complete the assessment process and </w:t>
      </w:r>
      <w:r w:rsidR="00470EB0" w:rsidRPr="00E24E3D">
        <w:rPr>
          <w:rFonts w:ascii="Arial" w:hAnsi="Arial" w:cs="Arial"/>
          <w:sz w:val="24"/>
          <w:szCs w:val="24"/>
        </w:rPr>
        <w:t xml:space="preserve">determine </w:t>
      </w:r>
      <w:r w:rsidR="00470EB0">
        <w:rPr>
          <w:rFonts w:ascii="Arial" w:hAnsi="Arial" w:cs="Arial"/>
          <w:sz w:val="24"/>
          <w:szCs w:val="24"/>
        </w:rPr>
        <w:t>if</w:t>
      </w:r>
      <w:r>
        <w:rPr>
          <w:rFonts w:ascii="Arial" w:hAnsi="Arial" w:cs="Arial"/>
          <w:sz w:val="24"/>
          <w:szCs w:val="24"/>
        </w:rPr>
        <w:t xml:space="preserve"> </w:t>
      </w:r>
      <w:r w:rsidRPr="00E24E3D">
        <w:rPr>
          <w:rFonts w:ascii="Arial" w:hAnsi="Arial" w:cs="Arial"/>
          <w:sz w:val="24"/>
          <w:szCs w:val="24"/>
        </w:rPr>
        <w:t xml:space="preserve">the client will be referred </w:t>
      </w:r>
      <w:r>
        <w:rPr>
          <w:rFonts w:ascii="Arial" w:hAnsi="Arial" w:cs="Arial"/>
          <w:sz w:val="24"/>
          <w:szCs w:val="24"/>
        </w:rPr>
        <w:t xml:space="preserve">for additional months </w:t>
      </w:r>
      <w:r w:rsidRPr="00E24E3D">
        <w:rPr>
          <w:rFonts w:ascii="Arial" w:hAnsi="Arial" w:cs="Arial"/>
          <w:sz w:val="24"/>
          <w:szCs w:val="24"/>
        </w:rPr>
        <w:t>prior to the end of the</w:t>
      </w:r>
      <w:r>
        <w:rPr>
          <w:rFonts w:ascii="Arial" w:hAnsi="Arial" w:cs="Arial"/>
          <w:sz w:val="24"/>
          <w:szCs w:val="24"/>
        </w:rPr>
        <w:t xml:space="preserve"> initial extension</w:t>
      </w:r>
      <w:r w:rsidRPr="00E24E3D">
        <w:rPr>
          <w:rFonts w:ascii="Arial" w:hAnsi="Arial" w:cs="Arial"/>
          <w:sz w:val="24"/>
          <w:szCs w:val="24"/>
        </w:rPr>
        <w:t xml:space="preserve">.  </w:t>
      </w:r>
    </w:p>
    <w:p w14:paraId="7369CBA2" w14:textId="77777777" w:rsidR="008E7E2A" w:rsidRPr="00E24E3D" w:rsidRDefault="008E7E2A" w:rsidP="008E7E2A">
      <w:pPr>
        <w:rPr>
          <w:rFonts w:ascii="Arial" w:hAnsi="Arial" w:cs="Arial"/>
          <w:sz w:val="24"/>
          <w:szCs w:val="24"/>
        </w:rPr>
      </w:pPr>
      <w:r w:rsidRPr="00E24E3D">
        <w:rPr>
          <w:rFonts w:ascii="Arial" w:hAnsi="Arial" w:cs="Arial"/>
          <w:b/>
          <w:bCs/>
          <w:sz w:val="24"/>
          <w:szCs w:val="24"/>
        </w:rPr>
        <w:t>If ongoing TANF</w:t>
      </w:r>
      <w:r w:rsidRPr="00E24E3D">
        <w:rPr>
          <w:rFonts w:ascii="Arial" w:hAnsi="Arial" w:cs="Arial"/>
          <w:sz w:val="24"/>
          <w:szCs w:val="24"/>
        </w:rPr>
        <w:t>, Employment Services will determine if the client will be referred to the Executive Hardship Committee in the 22</w:t>
      </w:r>
      <w:r w:rsidRPr="00E24E3D">
        <w:rPr>
          <w:rFonts w:ascii="Arial" w:hAnsi="Arial" w:cs="Arial"/>
          <w:sz w:val="24"/>
          <w:szCs w:val="24"/>
          <w:vertAlign w:val="superscript"/>
        </w:rPr>
        <w:t>nd</w:t>
      </w:r>
      <w:r w:rsidRPr="00E24E3D">
        <w:rPr>
          <w:rFonts w:ascii="Arial" w:hAnsi="Arial" w:cs="Arial"/>
          <w:sz w:val="24"/>
          <w:szCs w:val="24"/>
        </w:rPr>
        <w:t xml:space="preserve"> month.  </w:t>
      </w:r>
    </w:p>
    <w:p w14:paraId="3CB5F126" w14:textId="77777777" w:rsidR="008E7E2A" w:rsidRPr="00E24E3D" w:rsidRDefault="008E7E2A" w:rsidP="008E7E2A">
      <w:pPr>
        <w:pStyle w:val="ListParagraph"/>
        <w:numPr>
          <w:ilvl w:val="0"/>
          <w:numId w:val="2"/>
        </w:numPr>
        <w:rPr>
          <w:rFonts w:ascii="Arial" w:hAnsi="Arial" w:cs="Arial"/>
          <w:sz w:val="24"/>
          <w:szCs w:val="24"/>
        </w:rPr>
      </w:pPr>
      <w:r w:rsidRPr="00E24E3D">
        <w:rPr>
          <w:rFonts w:ascii="Arial" w:hAnsi="Arial" w:cs="Arial"/>
          <w:sz w:val="24"/>
          <w:szCs w:val="24"/>
        </w:rPr>
        <w:t xml:space="preserve">ES PA will review the Hardship Report (sent by the TANF Program Specialist on the 1st of the month) and forward to the appropriate CN to complete the Hardship Extension Request.  </w:t>
      </w:r>
    </w:p>
    <w:p w14:paraId="2AF11CD7" w14:textId="77777777" w:rsidR="008E7E2A" w:rsidRPr="00E24E3D" w:rsidRDefault="008E7E2A" w:rsidP="008E7E2A">
      <w:pPr>
        <w:pStyle w:val="ListParagraph"/>
        <w:rPr>
          <w:rFonts w:ascii="Arial" w:hAnsi="Arial" w:cs="Arial"/>
          <w:sz w:val="24"/>
          <w:szCs w:val="24"/>
        </w:rPr>
      </w:pPr>
    </w:p>
    <w:p w14:paraId="7EEC3C5E" w14:textId="77777777" w:rsidR="008E7E2A" w:rsidRPr="00E24E3D" w:rsidRDefault="008E7E2A" w:rsidP="008E7E2A">
      <w:pPr>
        <w:pStyle w:val="ListParagraph"/>
        <w:numPr>
          <w:ilvl w:val="0"/>
          <w:numId w:val="2"/>
        </w:numPr>
        <w:rPr>
          <w:rFonts w:ascii="Arial" w:hAnsi="Arial" w:cs="Arial"/>
          <w:sz w:val="24"/>
          <w:szCs w:val="24"/>
        </w:rPr>
      </w:pPr>
      <w:r w:rsidRPr="00E24E3D">
        <w:rPr>
          <w:rFonts w:ascii="Arial" w:hAnsi="Arial" w:cs="Arial"/>
          <w:sz w:val="24"/>
          <w:szCs w:val="24"/>
        </w:rPr>
        <w:t xml:space="preserve">The CN will review the case and complete </w:t>
      </w:r>
      <w:r>
        <w:rPr>
          <w:rFonts w:ascii="Arial" w:hAnsi="Arial" w:cs="Arial"/>
          <w:sz w:val="24"/>
          <w:szCs w:val="24"/>
        </w:rPr>
        <w:t xml:space="preserve">Steps 2-5 on </w:t>
      </w:r>
      <w:r w:rsidRPr="00E24E3D">
        <w:rPr>
          <w:rFonts w:ascii="Arial" w:hAnsi="Arial" w:cs="Arial"/>
          <w:sz w:val="24"/>
          <w:szCs w:val="24"/>
        </w:rPr>
        <w:t>the Hardship Extension Request form.</w:t>
      </w:r>
    </w:p>
    <w:p w14:paraId="47D4E14D" w14:textId="77777777" w:rsidR="008E7E2A" w:rsidRPr="00E24E3D" w:rsidRDefault="008E7E2A" w:rsidP="008E7E2A">
      <w:pPr>
        <w:pStyle w:val="ListParagraph"/>
        <w:rPr>
          <w:rFonts w:ascii="Arial" w:hAnsi="Arial" w:cs="Arial"/>
          <w:sz w:val="24"/>
          <w:szCs w:val="24"/>
        </w:rPr>
      </w:pPr>
    </w:p>
    <w:p w14:paraId="4CD42A41" w14:textId="77777777" w:rsidR="008E7E2A" w:rsidRPr="00E24E3D" w:rsidRDefault="008E7E2A" w:rsidP="008E7E2A">
      <w:pPr>
        <w:pStyle w:val="ListParagraph"/>
        <w:numPr>
          <w:ilvl w:val="0"/>
          <w:numId w:val="2"/>
        </w:numPr>
        <w:rPr>
          <w:rFonts w:ascii="Arial" w:hAnsi="Arial" w:cs="Arial"/>
          <w:sz w:val="24"/>
          <w:szCs w:val="24"/>
        </w:rPr>
      </w:pPr>
      <w:r w:rsidRPr="00E24E3D">
        <w:rPr>
          <w:rFonts w:ascii="Arial" w:hAnsi="Arial" w:cs="Arial"/>
          <w:sz w:val="24"/>
          <w:szCs w:val="24"/>
        </w:rPr>
        <w:t>The CN will send the Hardship Extension Request form to their PA by the 11</w:t>
      </w:r>
      <w:r w:rsidRPr="00E24E3D">
        <w:rPr>
          <w:rFonts w:ascii="Arial" w:hAnsi="Arial" w:cs="Arial"/>
          <w:sz w:val="24"/>
          <w:szCs w:val="24"/>
          <w:vertAlign w:val="superscript"/>
        </w:rPr>
        <w:t>th</w:t>
      </w:r>
      <w:r w:rsidRPr="00E24E3D">
        <w:rPr>
          <w:rFonts w:ascii="Arial" w:hAnsi="Arial" w:cs="Arial"/>
          <w:sz w:val="24"/>
          <w:szCs w:val="24"/>
        </w:rPr>
        <w:t xml:space="preserve"> of the month.</w:t>
      </w:r>
    </w:p>
    <w:p w14:paraId="0265CCF2" w14:textId="77777777" w:rsidR="008E7E2A" w:rsidRPr="00E24E3D" w:rsidRDefault="008E7E2A" w:rsidP="008E7E2A">
      <w:pPr>
        <w:pStyle w:val="ListParagraph"/>
        <w:rPr>
          <w:rFonts w:ascii="Arial" w:hAnsi="Arial" w:cs="Arial"/>
          <w:sz w:val="24"/>
          <w:szCs w:val="24"/>
        </w:rPr>
      </w:pPr>
    </w:p>
    <w:p w14:paraId="7AF3D936" w14:textId="6727E01A" w:rsidR="008E7E2A" w:rsidRPr="00520C2D" w:rsidRDefault="008E7E2A" w:rsidP="008E7E2A">
      <w:pPr>
        <w:pStyle w:val="ListParagraph"/>
        <w:numPr>
          <w:ilvl w:val="0"/>
          <w:numId w:val="2"/>
        </w:numPr>
        <w:rPr>
          <w:rFonts w:ascii="Arial" w:hAnsi="Arial" w:cs="Arial"/>
          <w:sz w:val="24"/>
          <w:szCs w:val="24"/>
        </w:rPr>
      </w:pPr>
      <w:r w:rsidRPr="00520C2D">
        <w:rPr>
          <w:rFonts w:ascii="Arial" w:hAnsi="Arial" w:cs="Arial"/>
          <w:sz w:val="24"/>
          <w:szCs w:val="24"/>
        </w:rPr>
        <w:t xml:space="preserve">The ES PA will review the case and </w:t>
      </w:r>
      <w:r w:rsidR="00470EB0" w:rsidRPr="00520C2D">
        <w:rPr>
          <w:rFonts w:ascii="Arial" w:hAnsi="Arial" w:cs="Arial"/>
          <w:sz w:val="24"/>
          <w:szCs w:val="24"/>
        </w:rPr>
        <w:t>Steps 2</w:t>
      </w:r>
      <w:r w:rsidRPr="00520C2D">
        <w:rPr>
          <w:rFonts w:ascii="Arial" w:hAnsi="Arial" w:cs="Arial"/>
          <w:sz w:val="24"/>
          <w:szCs w:val="24"/>
        </w:rPr>
        <w:t xml:space="preserve">-5 of the Hardship Extension Request form.  </w:t>
      </w:r>
    </w:p>
    <w:p w14:paraId="77E0E001" w14:textId="77777777" w:rsidR="008E7E2A" w:rsidRPr="00E24E3D" w:rsidRDefault="008E7E2A" w:rsidP="008E7E2A">
      <w:pPr>
        <w:pStyle w:val="ListParagraph"/>
        <w:ind w:left="1080"/>
        <w:rPr>
          <w:rFonts w:ascii="Arial" w:hAnsi="Arial" w:cs="Arial"/>
          <w:sz w:val="24"/>
          <w:szCs w:val="24"/>
        </w:rPr>
      </w:pPr>
    </w:p>
    <w:p w14:paraId="08FE7C14" w14:textId="1B45D0BA" w:rsidR="008E7E2A" w:rsidRPr="00520C2D" w:rsidRDefault="008E7E2A" w:rsidP="00520C2D">
      <w:pPr>
        <w:pStyle w:val="ListParagraph"/>
        <w:numPr>
          <w:ilvl w:val="0"/>
          <w:numId w:val="3"/>
        </w:numPr>
        <w:rPr>
          <w:rFonts w:ascii="Arial" w:hAnsi="Arial" w:cs="Arial"/>
          <w:sz w:val="24"/>
          <w:szCs w:val="24"/>
        </w:rPr>
      </w:pPr>
      <w:r w:rsidRPr="00520C2D">
        <w:rPr>
          <w:rFonts w:ascii="Arial" w:hAnsi="Arial" w:cs="Arial"/>
          <w:sz w:val="24"/>
          <w:szCs w:val="24"/>
        </w:rPr>
        <w:t>If the PA determines a hardship should be requested, they will forward the Hardship Extension Request form to the Executive Hardship Committee at</w:t>
      </w:r>
      <w:r w:rsidR="00520C2D" w:rsidRPr="00520C2D">
        <w:rPr>
          <w:rFonts w:ascii="Arial" w:hAnsi="Arial" w:cs="Arial"/>
          <w:sz w:val="24"/>
          <w:szCs w:val="24"/>
        </w:rPr>
        <w:t xml:space="preserve"> </w:t>
      </w:r>
      <w:hyperlink r:id="rId7" w:history="1">
        <w:r w:rsidR="00520C2D" w:rsidRPr="00520C2D">
          <w:rPr>
            <w:rStyle w:val="Hyperlink"/>
            <w:rFonts w:ascii="Arial" w:hAnsi="Arial" w:cs="Arial"/>
            <w:sz w:val="24"/>
            <w:szCs w:val="24"/>
          </w:rPr>
          <w:t>DCF.ESExecHardshipRequests@ks.gov</w:t>
        </w:r>
      </w:hyperlink>
      <w:r w:rsidR="00520C2D" w:rsidRPr="00520C2D">
        <w:rPr>
          <w:rFonts w:ascii="Arial" w:hAnsi="Arial" w:cs="Arial"/>
          <w:sz w:val="24"/>
          <w:szCs w:val="24"/>
        </w:rPr>
        <w:t xml:space="preserve"> </w:t>
      </w:r>
      <w:r w:rsidRPr="00520C2D">
        <w:rPr>
          <w:rFonts w:ascii="Arial" w:hAnsi="Arial" w:cs="Arial"/>
          <w:sz w:val="24"/>
          <w:szCs w:val="24"/>
        </w:rPr>
        <w:t>by the 21</w:t>
      </w:r>
      <w:r w:rsidRPr="00520C2D">
        <w:rPr>
          <w:rFonts w:ascii="Arial" w:hAnsi="Arial" w:cs="Arial"/>
          <w:sz w:val="24"/>
          <w:szCs w:val="24"/>
          <w:vertAlign w:val="superscript"/>
        </w:rPr>
        <w:t>st</w:t>
      </w:r>
      <w:r w:rsidRPr="00520C2D">
        <w:rPr>
          <w:rFonts w:ascii="Arial" w:hAnsi="Arial" w:cs="Arial"/>
          <w:sz w:val="24"/>
          <w:szCs w:val="24"/>
        </w:rPr>
        <w:t xml:space="preserve"> of the month.  </w:t>
      </w:r>
    </w:p>
    <w:p w14:paraId="25EACC88" w14:textId="77777777" w:rsidR="008E7E2A" w:rsidRPr="00E24E3D" w:rsidRDefault="008E7E2A" w:rsidP="008E7E2A">
      <w:pPr>
        <w:pStyle w:val="ListParagraph"/>
        <w:ind w:left="1080"/>
        <w:rPr>
          <w:rFonts w:ascii="Arial" w:hAnsi="Arial" w:cs="Arial"/>
          <w:sz w:val="24"/>
          <w:szCs w:val="24"/>
        </w:rPr>
      </w:pPr>
    </w:p>
    <w:p w14:paraId="3BB538E6" w14:textId="77777777" w:rsidR="008E7E2A" w:rsidRPr="00E24E3D" w:rsidRDefault="008E7E2A" w:rsidP="008E7E2A">
      <w:pPr>
        <w:pStyle w:val="ListParagraph"/>
        <w:numPr>
          <w:ilvl w:val="0"/>
          <w:numId w:val="3"/>
        </w:numPr>
        <w:rPr>
          <w:rFonts w:ascii="Arial" w:hAnsi="Arial" w:cs="Arial"/>
          <w:sz w:val="24"/>
          <w:szCs w:val="24"/>
        </w:rPr>
      </w:pPr>
      <w:r w:rsidRPr="00E24E3D">
        <w:rPr>
          <w:rFonts w:ascii="Arial" w:hAnsi="Arial" w:cs="Arial"/>
          <w:sz w:val="24"/>
          <w:szCs w:val="24"/>
        </w:rPr>
        <w:t xml:space="preserve">If the PA </w:t>
      </w:r>
      <w:r>
        <w:rPr>
          <w:rFonts w:ascii="Arial" w:hAnsi="Arial" w:cs="Arial"/>
          <w:sz w:val="24"/>
          <w:szCs w:val="24"/>
        </w:rPr>
        <w:t xml:space="preserve">determines a hardship should not be requested, they </w:t>
      </w:r>
      <w:r w:rsidRPr="00E24E3D">
        <w:rPr>
          <w:rFonts w:ascii="Arial" w:hAnsi="Arial" w:cs="Arial"/>
          <w:sz w:val="24"/>
          <w:szCs w:val="24"/>
        </w:rPr>
        <w:t>will notify</w:t>
      </w:r>
      <w:r>
        <w:rPr>
          <w:rFonts w:ascii="Arial" w:hAnsi="Arial" w:cs="Arial"/>
          <w:sz w:val="24"/>
          <w:szCs w:val="24"/>
        </w:rPr>
        <w:t xml:space="preserve"> the</w:t>
      </w:r>
      <w:r w:rsidRPr="00E24E3D">
        <w:rPr>
          <w:rFonts w:ascii="Arial" w:hAnsi="Arial" w:cs="Arial"/>
          <w:sz w:val="24"/>
          <w:szCs w:val="24"/>
        </w:rPr>
        <w:t xml:space="preserve"> CN and TANF will automatically close for receiving the 24-month time limit.</w:t>
      </w:r>
    </w:p>
    <w:p w14:paraId="3254B1F0" w14:textId="77777777" w:rsidR="008E7E2A" w:rsidRPr="00E24E3D" w:rsidRDefault="008E7E2A" w:rsidP="008E7E2A">
      <w:pPr>
        <w:pStyle w:val="ListParagraph"/>
        <w:rPr>
          <w:rFonts w:ascii="Arial" w:hAnsi="Arial" w:cs="Arial"/>
          <w:sz w:val="24"/>
          <w:szCs w:val="24"/>
        </w:rPr>
      </w:pPr>
    </w:p>
    <w:p w14:paraId="763B0A9E" w14:textId="77777777" w:rsidR="008E7E2A" w:rsidRPr="00E24E3D" w:rsidRDefault="008E7E2A" w:rsidP="008E7E2A">
      <w:pPr>
        <w:pStyle w:val="ListParagraph"/>
        <w:numPr>
          <w:ilvl w:val="0"/>
          <w:numId w:val="2"/>
        </w:numPr>
        <w:rPr>
          <w:rFonts w:ascii="Arial" w:hAnsi="Arial" w:cs="Arial"/>
          <w:sz w:val="24"/>
          <w:szCs w:val="24"/>
        </w:rPr>
      </w:pPr>
      <w:r w:rsidRPr="00E24E3D">
        <w:rPr>
          <w:rFonts w:ascii="Arial" w:hAnsi="Arial" w:cs="Arial"/>
          <w:sz w:val="24"/>
          <w:szCs w:val="24"/>
        </w:rPr>
        <w:t xml:space="preserve">The Executive Hardship Committee will determine if a hardship extension will be granted and how many months should be added to the Cash Aid Time Limit Summary page.  </w:t>
      </w:r>
    </w:p>
    <w:p w14:paraId="521345B6" w14:textId="77777777" w:rsidR="008E7E2A" w:rsidRPr="00E24E3D" w:rsidRDefault="008E7E2A" w:rsidP="008E7E2A">
      <w:pPr>
        <w:pStyle w:val="ListParagraph"/>
        <w:rPr>
          <w:rFonts w:ascii="Arial" w:hAnsi="Arial" w:cs="Arial"/>
          <w:sz w:val="24"/>
          <w:szCs w:val="24"/>
        </w:rPr>
      </w:pPr>
    </w:p>
    <w:p w14:paraId="486629C3" w14:textId="77777777" w:rsidR="008E7E2A" w:rsidRPr="00E24E3D" w:rsidRDefault="008E7E2A" w:rsidP="008E7E2A">
      <w:pPr>
        <w:pStyle w:val="ListParagraph"/>
        <w:numPr>
          <w:ilvl w:val="0"/>
          <w:numId w:val="2"/>
        </w:numPr>
        <w:rPr>
          <w:rFonts w:ascii="Arial" w:hAnsi="Arial" w:cs="Arial"/>
          <w:sz w:val="24"/>
          <w:szCs w:val="24"/>
        </w:rPr>
      </w:pPr>
      <w:r w:rsidRPr="00E24E3D">
        <w:rPr>
          <w:rFonts w:ascii="Arial" w:hAnsi="Arial" w:cs="Arial"/>
          <w:sz w:val="24"/>
          <w:szCs w:val="24"/>
        </w:rPr>
        <w:t xml:space="preserve">The Executive Hardship Committee will complete </w:t>
      </w:r>
      <w:r>
        <w:rPr>
          <w:rFonts w:ascii="Arial" w:hAnsi="Arial" w:cs="Arial"/>
          <w:sz w:val="24"/>
          <w:szCs w:val="24"/>
        </w:rPr>
        <w:t xml:space="preserve">Step 6 of </w:t>
      </w:r>
      <w:r w:rsidRPr="00E24E3D">
        <w:rPr>
          <w:rFonts w:ascii="Arial" w:hAnsi="Arial" w:cs="Arial"/>
          <w:sz w:val="24"/>
          <w:szCs w:val="24"/>
        </w:rPr>
        <w:t xml:space="preserve">the Hardship Extension Request form and return </w:t>
      </w:r>
      <w:r>
        <w:rPr>
          <w:rFonts w:ascii="Arial" w:hAnsi="Arial" w:cs="Arial"/>
          <w:sz w:val="24"/>
          <w:szCs w:val="24"/>
        </w:rPr>
        <w:t xml:space="preserve">it </w:t>
      </w:r>
      <w:r w:rsidRPr="00E24E3D">
        <w:rPr>
          <w:rFonts w:ascii="Arial" w:hAnsi="Arial" w:cs="Arial"/>
          <w:sz w:val="24"/>
          <w:szCs w:val="24"/>
        </w:rPr>
        <w:t>to the Program Administrator</w:t>
      </w:r>
      <w:r>
        <w:rPr>
          <w:rFonts w:ascii="Arial" w:hAnsi="Arial" w:cs="Arial"/>
          <w:sz w:val="24"/>
          <w:szCs w:val="24"/>
        </w:rPr>
        <w:t xml:space="preserve"> after the hardship has been approved or denied.</w:t>
      </w:r>
    </w:p>
    <w:p w14:paraId="125D0518" w14:textId="77777777" w:rsidR="008E7E2A" w:rsidRPr="00E24E3D" w:rsidRDefault="008E7E2A" w:rsidP="008E7E2A">
      <w:pPr>
        <w:pStyle w:val="ListParagraph"/>
        <w:rPr>
          <w:rFonts w:ascii="Arial" w:hAnsi="Arial" w:cs="Arial"/>
          <w:sz w:val="24"/>
          <w:szCs w:val="24"/>
        </w:rPr>
      </w:pPr>
    </w:p>
    <w:p w14:paraId="159928BD" w14:textId="1F8470D1" w:rsidR="008E7E2A" w:rsidRPr="00E24E3D" w:rsidRDefault="00182FB9" w:rsidP="008E7E2A">
      <w:pPr>
        <w:pStyle w:val="ListParagraph"/>
        <w:numPr>
          <w:ilvl w:val="0"/>
          <w:numId w:val="2"/>
        </w:numPr>
        <w:rPr>
          <w:rFonts w:ascii="Arial" w:hAnsi="Arial" w:cs="Arial"/>
          <w:sz w:val="24"/>
          <w:szCs w:val="24"/>
        </w:rPr>
      </w:pPr>
      <w:r w:rsidRPr="00E24E3D">
        <w:rPr>
          <w:rFonts w:ascii="Arial" w:hAnsi="Arial" w:cs="Arial"/>
          <w:sz w:val="24"/>
          <w:szCs w:val="24"/>
        </w:rPr>
        <w:t>The Program</w:t>
      </w:r>
      <w:r w:rsidR="008E7E2A" w:rsidRPr="00E24E3D">
        <w:rPr>
          <w:rFonts w:ascii="Arial" w:hAnsi="Arial" w:cs="Arial"/>
          <w:sz w:val="24"/>
          <w:szCs w:val="24"/>
        </w:rPr>
        <w:t xml:space="preserve"> Administrator will add the appropriate months to the Cash Aid Time Limit Summary page and notify the CN of the approval/denial.</w:t>
      </w:r>
    </w:p>
    <w:p w14:paraId="2FBC84EC" w14:textId="77777777" w:rsidR="008E7E2A" w:rsidRPr="00E24E3D" w:rsidRDefault="008E7E2A" w:rsidP="008E7E2A">
      <w:pPr>
        <w:pStyle w:val="ListParagraph"/>
        <w:rPr>
          <w:rFonts w:ascii="Arial" w:hAnsi="Arial" w:cs="Arial"/>
          <w:sz w:val="24"/>
          <w:szCs w:val="24"/>
        </w:rPr>
      </w:pPr>
    </w:p>
    <w:p w14:paraId="5CAC8176" w14:textId="7F049B5C" w:rsidR="007448F6" w:rsidRPr="008E7E2A" w:rsidRDefault="008E7E2A" w:rsidP="008E7E2A">
      <w:pPr>
        <w:jc w:val="center"/>
        <w:rPr>
          <w:rFonts w:ascii="Arial" w:hAnsi="Arial" w:cs="Arial"/>
          <w:b/>
          <w:bCs/>
          <w:sz w:val="24"/>
          <w:szCs w:val="24"/>
        </w:rPr>
      </w:pPr>
      <w:r w:rsidRPr="00E24E3D">
        <w:rPr>
          <w:rFonts w:ascii="Arial" w:hAnsi="Arial" w:cs="Arial"/>
          <w:b/>
          <w:bCs/>
          <w:sz w:val="24"/>
          <w:szCs w:val="24"/>
        </w:rPr>
        <w:t xml:space="preserve">The Hardship Extension will end if the client fails to cooperate with Employment Services.  </w:t>
      </w:r>
      <w:r>
        <w:rPr>
          <w:rFonts w:ascii="Arial" w:hAnsi="Arial" w:cs="Arial"/>
          <w:b/>
          <w:bCs/>
          <w:sz w:val="24"/>
          <w:szCs w:val="24"/>
        </w:rPr>
        <w:t xml:space="preserve">The </w:t>
      </w:r>
      <w:r w:rsidRPr="00E24E3D">
        <w:rPr>
          <w:rFonts w:ascii="Arial" w:hAnsi="Arial" w:cs="Arial"/>
          <w:b/>
          <w:bCs/>
          <w:sz w:val="24"/>
          <w:szCs w:val="24"/>
        </w:rPr>
        <w:t>E</w:t>
      </w:r>
      <w:r>
        <w:rPr>
          <w:rFonts w:ascii="Arial" w:hAnsi="Arial" w:cs="Arial"/>
          <w:b/>
          <w:bCs/>
          <w:sz w:val="24"/>
          <w:szCs w:val="24"/>
        </w:rPr>
        <w:t xml:space="preserve">mployment </w:t>
      </w:r>
      <w:r w:rsidRPr="00E24E3D">
        <w:rPr>
          <w:rFonts w:ascii="Arial" w:hAnsi="Arial" w:cs="Arial"/>
          <w:b/>
          <w:bCs/>
          <w:sz w:val="24"/>
          <w:szCs w:val="24"/>
        </w:rPr>
        <w:t>S</w:t>
      </w:r>
      <w:r>
        <w:rPr>
          <w:rFonts w:ascii="Arial" w:hAnsi="Arial" w:cs="Arial"/>
          <w:b/>
          <w:bCs/>
          <w:sz w:val="24"/>
          <w:szCs w:val="24"/>
        </w:rPr>
        <w:t>ervices Program Administrator</w:t>
      </w:r>
      <w:r w:rsidRPr="00E24E3D">
        <w:rPr>
          <w:rFonts w:ascii="Arial" w:hAnsi="Arial" w:cs="Arial"/>
          <w:b/>
          <w:bCs/>
          <w:sz w:val="24"/>
          <w:szCs w:val="24"/>
        </w:rPr>
        <w:t xml:space="preserve"> will be responsible for removing hardship months.  </w:t>
      </w:r>
    </w:p>
    <w:sectPr w:rsidR="007448F6" w:rsidRPr="008E7E2A" w:rsidSect="00A00194">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1B1F" w14:textId="77777777" w:rsidR="00B3161B" w:rsidRDefault="00B3161B">
      <w:pPr>
        <w:spacing w:after="0" w:line="240" w:lineRule="auto"/>
      </w:pPr>
      <w:r>
        <w:separator/>
      </w:r>
    </w:p>
  </w:endnote>
  <w:endnote w:type="continuationSeparator" w:id="0">
    <w:p w14:paraId="1F346730" w14:textId="77777777" w:rsidR="00B3161B" w:rsidRDefault="00B3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1CCE" w14:textId="77777777" w:rsidR="00137BE0" w:rsidRDefault="00FB7DD3" w:rsidP="00A00194">
    <w:pPr>
      <w:pStyle w:val="Footer"/>
      <w:jc w:val="right"/>
    </w:pPr>
    <w:r>
      <w:t>P-18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550A" w14:textId="77777777" w:rsidR="00B3161B" w:rsidRDefault="00B3161B">
      <w:pPr>
        <w:spacing w:after="0" w:line="240" w:lineRule="auto"/>
      </w:pPr>
      <w:r>
        <w:separator/>
      </w:r>
    </w:p>
  </w:footnote>
  <w:footnote w:type="continuationSeparator" w:id="0">
    <w:p w14:paraId="7D5AF81E" w14:textId="77777777" w:rsidR="00B3161B" w:rsidRDefault="00B31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433B"/>
    <w:multiLevelType w:val="hybridMultilevel"/>
    <w:tmpl w:val="78B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14EBC"/>
    <w:multiLevelType w:val="hybridMultilevel"/>
    <w:tmpl w:val="3DDEE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C1C42"/>
    <w:multiLevelType w:val="hybridMultilevel"/>
    <w:tmpl w:val="852C4ED8"/>
    <w:lvl w:ilvl="0" w:tplc="9A204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5619457">
    <w:abstractNumId w:val="0"/>
  </w:num>
  <w:num w:numId="2" w16cid:durableId="680009086">
    <w:abstractNumId w:val="1"/>
  </w:num>
  <w:num w:numId="3" w16cid:durableId="24970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2A"/>
    <w:rsid w:val="00137BE0"/>
    <w:rsid w:val="00182FB9"/>
    <w:rsid w:val="002644D6"/>
    <w:rsid w:val="00470EB0"/>
    <w:rsid w:val="00520C2D"/>
    <w:rsid w:val="00550F43"/>
    <w:rsid w:val="005D29BB"/>
    <w:rsid w:val="006A6037"/>
    <w:rsid w:val="007448F6"/>
    <w:rsid w:val="00892E32"/>
    <w:rsid w:val="008E7E2A"/>
    <w:rsid w:val="00B059A8"/>
    <w:rsid w:val="00B3161B"/>
    <w:rsid w:val="00F5057D"/>
    <w:rsid w:val="00F5424E"/>
    <w:rsid w:val="00FB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4E82"/>
  <w15:chartTrackingRefBased/>
  <w15:docId w15:val="{9249E8DB-ADFC-4752-9E1F-BFD08A4D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E2A"/>
    <w:pPr>
      <w:ind w:left="720"/>
      <w:contextualSpacing/>
    </w:pPr>
  </w:style>
  <w:style w:type="paragraph" w:styleId="Footer">
    <w:name w:val="footer"/>
    <w:basedOn w:val="Normal"/>
    <w:link w:val="FooterChar"/>
    <w:uiPriority w:val="99"/>
    <w:unhideWhenUsed/>
    <w:rsid w:val="008E7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2A"/>
    <w:rPr>
      <w:kern w:val="0"/>
      <w14:ligatures w14:val="none"/>
    </w:rPr>
  </w:style>
  <w:style w:type="paragraph" w:styleId="Revision">
    <w:name w:val="Revision"/>
    <w:hidden/>
    <w:uiPriority w:val="99"/>
    <w:semiHidden/>
    <w:rsid w:val="00B059A8"/>
    <w:pPr>
      <w:spacing w:after="0" w:line="240" w:lineRule="auto"/>
    </w:pPr>
    <w:rPr>
      <w:kern w:val="0"/>
      <w14:ligatures w14:val="none"/>
    </w:rPr>
  </w:style>
  <w:style w:type="character" w:styleId="CommentReference">
    <w:name w:val="annotation reference"/>
    <w:basedOn w:val="DefaultParagraphFont"/>
    <w:uiPriority w:val="99"/>
    <w:semiHidden/>
    <w:unhideWhenUsed/>
    <w:rsid w:val="00B059A8"/>
    <w:rPr>
      <w:sz w:val="16"/>
      <w:szCs w:val="16"/>
    </w:rPr>
  </w:style>
  <w:style w:type="paragraph" w:styleId="CommentText">
    <w:name w:val="annotation text"/>
    <w:basedOn w:val="Normal"/>
    <w:link w:val="CommentTextChar"/>
    <w:uiPriority w:val="99"/>
    <w:unhideWhenUsed/>
    <w:rsid w:val="00B059A8"/>
    <w:pPr>
      <w:spacing w:line="240" w:lineRule="auto"/>
    </w:pPr>
    <w:rPr>
      <w:sz w:val="20"/>
      <w:szCs w:val="20"/>
    </w:rPr>
  </w:style>
  <w:style w:type="character" w:customStyle="1" w:styleId="CommentTextChar">
    <w:name w:val="Comment Text Char"/>
    <w:basedOn w:val="DefaultParagraphFont"/>
    <w:link w:val="CommentText"/>
    <w:uiPriority w:val="99"/>
    <w:rsid w:val="00B059A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59A8"/>
    <w:rPr>
      <w:b/>
      <w:bCs/>
    </w:rPr>
  </w:style>
  <w:style w:type="character" w:customStyle="1" w:styleId="CommentSubjectChar">
    <w:name w:val="Comment Subject Char"/>
    <w:basedOn w:val="CommentTextChar"/>
    <w:link w:val="CommentSubject"/>
    <w:uiPriority w:val="99"/>
    <w:semiHidden/>
    <w:rsid w:val="00B059A8"/>
    <w:rPr>
      <w:b/>
      <w:bCs/>
      <w:kern w:val="0"/>
      <w:sz w:val="20"/>
      <w:szCs w:val="20"/>
      <w14:ligatures w14:val="none"/>
    </w:rPr>
  </w:style>
  <w:style w:type="character" w:styleId="Hyperlink">
    <w:name w:val="Hyperlink"/>
    <w:basedOn w:val="DefaultParagraphFont"/>
    <w:uiPriority w:val="99"/>
    <w:unhideWhenUsed/>
    <w:rsid w:val="00520C2D"/>
    <w:rPr>
      <w:color w:val="0563C1" w:themeColor="hyperlink"/>
      <w:u w:val="single"/>
    </w:rPr>
  </w:style>
  <w:style w:type="character" w:styleId="UnresolvedMention">
    <w:name w:val="Unresolved Mention"/>
    <w:basedOn w:val="DefaultParagraphFont"/>
    <w:uiPriority w:val="99"/>
    <w:semiHidden/>
    <w:unhideWhenUsed/>
    <w:rsid w:val="0052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CF.ESExecHardshipRequests@k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Lambert  [DCF]</dc:creator>
  <cp:keywords/>
  <dc:description/>
  <cp:lastModifiedBy>Angela Stinson  [DCF]</cp:lastModifiedBy>
  <cp:revision>6</cp:revision>
  <dcterms:created xsi:type="dcterms:W3CDTF">2024-05-10T13:27:00Z</dcterms:created>
  <dcterms:modified xsi:type="dcterms:W3CDTF">2024-05-31T13:29:00Z</dcterms:modified>
</cp:coreProperties>
</file>